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D504" w14:textId="6638CB70" w:rsidR="000053D0" w:rsidRPr="00855420" w:rsidRDefault="00855420" w:rsidP="00855420">
      <w:pPr>
        <w:spacing w:after="0" w:line="240" w:lineRule="auto"/>
        <w:rPr>
          <w:b/>
          <w:bCs/>
        </w:rPr>
      </w:pPr>
      <w:r w:rsidRPr="00855420">
        <w:rPr>
          <w:b/>
          <w:bCs/>
        </w:rPr>
        <w:t>Rise Above Scholarship</w:t>
      </w:r>
    </w:p>
    <w:p w14:paraId="06F4544B" w14:textId="5808E26C" w:rsidR="00855420" w:rsidRDefault="00855420" w:rsidP="00855420">
      <w:pPr>
        <w:spacing w:after="0" w:line="240" w:lineRule="auto"/>
      </w:pPr>
    </w:p>
    <w:p w14:paraId="654FE34D" w14:textId="1EC4F56A" w:rsidR="00855420" w:rsidRDefault="00855420" w:rsidP="0085542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At the College of Business, we’re committed to supporting you in acquiring the business skills needed to influence and create real change in </w:t>
      </w:r>
      <w:r w:rsidR="008956E9">
        <w:rPr>
          <w:rStyle w:val="normaltextrun"/>
          <w:rFonts w:ascii="Calibri" w:hAnsi="Calibri" w:cs="Calibri"/>
          <w:sz w:val="22"/>
          <w:szCs w:val="22"/>
        </w:rPr>
        <w:t>y</w:t>
      </w:r>
      <w:r>
        <w:rPr>
          <w:rStyle w:val="normaltextrun"/>
          <w:rFonts w:ascii="Calibri" w:hAnsi="Calibri" w:cs="Calibri"/>
          <w:sz w:val="22"/>
          <w:szCs w:val="22"/>
        </w:rPr>
        <w:t>our community. We hope to inspire you to find ways to rise above the barriers in school and in life.</w:t>
      </w:r>
      <w:r>
        <w:rPr>
          <w:rStyle w:val="eop"/>
          <w:rFonts w:ascii="Calibri" w:hAnsi="Calibri" w:cs="Calibri"/>
          <w:sz w:val="22"/>
          <w:szCs w:val="22"/>
        </w:rPr>
        <w:t> </w:t>
      </w:r>
    </w:p>
    <w:p w14:paraId="64F152D4" w14:textId="77777777" w:rsidR="00855420" w:rsidRDefault="00855420" w:rsidP="00855420">
      <w:pPr>
        <w:pStyle w:val="paragraph"/>
        <w:spacing w:before="0" w:beforeAutospacing="0" w:after="0" w:afterAutospacing="0"/>
        <w:textAlignment w:val="baseline"/>
        <w:rPr>
          <w:rStyle w:val="normaltextrun"/>
          <w:rFonts w:ascii="Calibri" w:hAnsi="Calibri" w:cs="Calibri"/>
          <w:sz w:val="22"/>
          <w:szCs w:val="22"/>
        </w:rPr>
      </w:pPr>
    </w:p>
    <w:p w14:paraId="44CFEFB7" w14:textId="7EE2E609" w:rsidR="00855420" w:rsidRDefault="00855420" w:rsidP="00855420">
      <w:pPr>
        <w:pStyle w:val="paragraph"/>
        <w:spacing w:before="0" w:beforeAutospacing="0" w:after="0" w:afterAutospacing="0"/>
        <w:textAlignment w:val="baseline"/>
        <w:rPr>
          <w:rStyle w:val="normaltextrun"/>
          <w:rFonts w:ascii="Calibri" w:hAnsi="Calibri" w:cs="Calibri"/>
          <w:sz w:val="22"/>
          <w:szCs w:val="22"/>
        </w:rPr>
      </w:pPr>
      <w:proofErr w:type="gramStart"/>
      <w:r>
        <w:rPr>
          <w:rStyle w:val="normaltextrun"/>
          <w:rFonts w:ascii="Calibri" w:hAnsi="Calibri" w:cs="Calibri"/>
          <w:sz w:val="22"/>
          <w:szCs w:val="22"/>
        </w:rPr>
        <w:t>With this in mind, we’re</w:t>
      </w:r>
      <w:proofErr w:type="gramEnd"/>
      <w:r>
        <w:rPr>
          <w:rStyle w:val="normaltextrun"/>
          <w:rFonts w:ascii="Calibri" w:hAnsi="Calibri" w:cs="Calibri"/>
          <w:sz w:val="22"/>
          <w:szCs w:val="22"/>
        </w:rPr>
        <w:t> excited to present our Rise Above Scholarship. The Rise Above Scholarship Award is being given for the purpose of uplifting and empowering business leaders, like you, to create meaningful change and transform lives through impactful education.</w:t>
      </w:r>
    </w:p>
    <w:p w14:paraId="619FF69B" w14:textId="50C48494" w:rsidR="00124E27" w:rsidRDefault="00124E27" w:rsidP="00855420">
      <w:pPr>
        <w:pStyle w:val="paragraph"/>
        <w:spacing w:before="0" w:beforeAutospacing="0" w:after="0" w:afterAutospacing="0"/>
        <w:textAlignment w:val="baseline"/>
        <w:rPr>
          <w:rStyle w:val="normaltextrun"/>
          <w:rFonts w:ascii="Calibri" w:hAnsi="Calibri" w:cs="Calibri"/>
          <w:sz w:val="22"/>
          <w:szCs w:val="22"/>
        </w:rPr>
      </w:pPr>
    </w:p>
    <w:p w14:paraId="5727393E" w14:textId="3D0CF512" w:rsidR="00124E27" w:rsidRPr="00124E27" w:rsidRDefault="00124E27" w:rsidP="00855420">
      <w:pPr>
        <w:pStyle w:val="paragraph"/>
        <w:spacing w:before="0" w:beforeAutospacing="0" w:after="0" w:afterAutospacing="0"/>
        <w:textAlignment w:val="baseline"/>
        <w:rPr>
          <w:rStyle w:val="normaltextrun"/>
          <w:rFonts w:ascii="Calibri" w:hAnsi="Calibri" w:cs="Calibri"/>
          <w:sz w:val="22"/>
          <w:szCs w:val="22"/>
          <w:u w:val="single"/>
        </w:rPr>
      </w:pPr>
      <w:r w:rsidRPr="00124E27">
        <w:rPr>
          <w:rStyle w:val="normaltextrun"/>
          <w:rFonts w:ascii="Calibri" w:hAnsi="Calibri" w:cs="Calibri"/>
          <w:sz w:val="22"/>
          <w:szCs w:val="22"/>
          <w:u w:val="single"/>
        </w:rPr>
        <w:t>Am I required to apply to the Rise Above Scholarship?</w:t>
      </w:r>
    </w:p>
    <w:p w14:paraId="1E1F0DAA" w14:textId="12B60B00" w:rsidR="00124E27" w:rsidRDefault="00124E27" w:rsidP="00855420">
      <w:pPr>
        <w:pStyle w:val="paragraph"/>
        <w:spacing w:before="0" w:beforeAutospacing="0" w:after="0" w:afterAutospacing="0"/>
        <w:textAlignment w:val="baseline"/>
        <w:rPr>
          <w:rStyle w:val="normaltextrun"/>
          <w:rFonts w:ascii="Calibri" w:hAnsi="Calibri" w:cs="Calibri"/>
          <w:sz w:val="22"/>
          <w:szCs w:val="22"/>
        </w:rPr>
      </w:pPr>
      <w:r w:rsidRPr="00124E27">
        <w:rPr>
          <w:rStyle w:val="normaltextrun"/>
          <w:rFonts w:ascii="Calibri" w:hAnsi="Calibri" w:cs="Calibri"/>
          <w:sz w:val="22"/>
          <w:szCs w:val="22"/>
        </w:rPr>
        <w:t xml:space="preserve">We automatically consider </w:t>
      </w:r>
      <w:proofErr w:type="gramStart"/>
      <w:r w:rsidRPr="00124E27">
        <w:rPr>
          <w:rStyle w:val="normaltextrun"/>
          <w:rFonts w:ascii="Calibri" w:hAnsi="Calibri" w:cs="Calibri"/>
          <w:sz w:val="22"/>
          <w:szCs w:val="22"/>
        </w:rPr>
        <w:t xml:space="preserve">all </w:t>
      </w:r>
      <w:r w:rsidR="00656412">
        <w:rPr>
          <w:rStyle w:val="normaltextrun"/>
          <w:rFonts w:ascii="Calibri" w:hAnsi="Calibri" w:cs="Calibri"/>
          <w:sz w:val="22"/>
          <w:szCs w:val="22"/>
        </w:rPr>
        <w:t>of</w:t>
      </w:r>
      <w:proofErr w:type="gramEnd"/>
      <w:r w:rsidR="00656412">
        <w:rPr>
          <w:rStyle w:val="normaltextrun"/>
          <w:rFonts w:ascii="Calibri" w:hAnsi="Calibri" w:cs="Calibri"/>
          <w:sz w:val="22"/>
          <w:szCs w:val="22"/>
        </w:rPr>
        <w:t xml:space="preserve"> </w:t>
      </w:r>
      <w:r w:rsidRPr="00124E27">
        <w:rPr>
          <w:rStyle w:val="normaltextrun"/>
          <w:rFonts w:ascii="Calibri" w:hAnsi="Calibri" w:cs="Calibri"/>
          <w:sz w:val="22"/>
          <w:szCs w:val="22"/>
        </w:rPr>
        <w:t xml:space="preserve">our graduate program applicants for merit scholarships </w:t>
      </w:r>
      <w:r>
        <w:rPr>
          <w:rStyle w:val="normaltextrun"/>
          <w:rFonts w:ascii="Calibri" w:hAnsi="Calibri" w:cs="Calibri"/>
          <w:sz w:val="22"/>
          <w:szCs w:val="22"/>
        </w:rPr>
        <w:t xml:space="preserve">– there is </w:t>
      </w:r>
      <w:r w:rsidRPr="00124E27">
        <w:rPr>
          <w:rStyle w:val="normaltextrun"/>
          <w:rFonts w:ascii="Calibri" w:hAnsi="Calibri" w:cs="Calibri"/>
          <w:sz w:val="22"/>
          <w:szCs w:val="22"/>
        </w:rPr>
        <w:t>no additional application required!</w:t>
      </w:r>
    </w:p>
    <w:p w14:paraId="53F8C544" w14:textId="09B4975A" w:rsidR="00DE428A" w:rsidRDefault="00DE428A" w:rsidP="00855420">
      <w:pPr>
        <w:pStyle w:val="paragraph"/>
        <w:spacing w:before="0" w:beforeAutospacing="0" w:after="0" w:afterAutospacing="0"/>
        <w:textAlignment w:val="baseline"/>
        <w:rPr>
          <w:rStyle w:val="normaltextrun"/>
          <w:rFonts w:ascii="Calibri" w:hAnsi="Calibri" w:cs="Calibri"/>
          <w:sz w:val="22"/>
          <w:szCs w:val="22"/>
        </w:rPr>
      </w:pPr>
    </w:p>
    <w:p w14:paraId="6FC62221" w14:textId="77777777" w:rsidR="00DE428A" w:rsidRDefault="00DE428A" w:rsidP="00DE428A">
      <w:pPr>
        <w:spacing w:after="0" w:line="240" w:lineRule="auto"/>
      </w:pPr>
      <w:r>
        <w:t>Scholarships are based on applicant credentials and are not guaranteed.</w:t>
      </w:r>
    </w:p>
    <w:p w14:paraId="1F18520A" w14:textId="77777777" w:rsidR="00DE428A" w:rsidRDefault="00DE428A" w:rsidP="00DE428A">
      <w:pPr>
        <w:spacing w:after="0" w:line="240" w:lineRule="auto"/>
      </w:pPr>
    </w:p>
    <w:p w14:paraId="030FFB77" w14:textId="77777777" w:rsidR="00DE428A" w:rsidRDefault="00DE428A" w:rsidP="00DE428A">
      <w:pPr>
        <w:spacing w:after="0" w:line="240" w:lineRule="auto"/>
      </w:pPr>
      <w:r>
        <w:t>Total degree costs and merit-scholarship ranges vary by program.</w:t>
      </w:r>
    </w:p>
    <w:p w14:paraId="75D12B7E" w14:textId="089EB306" w:rsidR="00855420" w:rsidRDefault="00855420" w:rsidP="00855420">
      <w:pPr>
        <w:spacing w:after="0" w:line="240" w:lineRule="auto"/>
      </w:pPr>
    </w:p>
    <w:p w14:paraId="3D4F1269" w14:textId="77777777" w:rsidR="008956E9" w:rsidRDefault="008956E9" w:rsidP="008956E9">
      <w:pPr>
        <w:spacing w:after="0" w:line="240" w:lineRule="auto"/>
      </w:pPr>
      <w:r w:rsidRPr="008956E9">
        <w:rPr>
          <w:u w:val="single"/>
        </w:rPr>
        <w:t>Is there a GPA requirement, once in the program?</w:t>
      </w:r>
      <w:r>
        <w:br/>
      </w:r>
      <w:r w:rsidRPr="00E234C6">
        <w:t>Yes, you must maintain a 3.0 cumulative GPA to remain eligible for the scholarship.</w:t>
      </w:r>
    </w:p>
    <w:p w14:paraId="2459B4FD" w14:textId="77777777" w:rsidR="008956E9" w:rsidRDefault="008956E9" w:rsidP="00855420">
      <w:pPr>
        <w:spacing w:after="0" w:line="240" w:lineRule="auto"/>
        <w:rPr>
          <w:u w:val="single"/>
        </w:rPr>
      </w:pPr>
    </w:p>
    <w:p w14:paraId="6764C944" w14:textId="1D8221DC" w:rsidR="00855420" w:rsidRPr="00FE67D4" w:rsidRDefault="00855420" w:rsidP="00855420">
      <w:pPr>
        <w:spacing w:after="0" w:line="240" w:lineRule="auto"/>
        <w:rPr>
          <w:u w:val="single"/>
        </w:rPr>
      </w:pPr>
      <w:r w:rsidRPr="00FE67D4">
        <w:rPr>
          <w:u w:val="single"/>
        </w:rPr>
        <w:t xml:space="preserve">What is the maximum scholarship award? </w:t>
      </w:r>
    </w:p>
    <w:p w14:paraId="7F278BB5" w14:textId="53D8B15F" w:rsidR="00855420" w:rsidRDefault="00855420" w:rsidP="00855420">
      <w:pPr>
        <w:spacing w:after="0" w:line="240" w:lineRule="auto"/>
      </w:pPr>
      <w:r>
        <w:t>$3,000</w:t>
      </w:r>
      <w:r w:rsidR="00FE67D4">
        <w:t>. $1,000</w:t>
      </w:r>
      <w:r>
        <w:t xml:space="preserve"> </w:t>
      </w:r>
      <w:r w:rsidR="00016B86">
        <w:t xml:space="preserve">will be distributed </w:t>
      </w:r>
      <w:r w:rsidR="00FE67D4">
        <w:t xml:space="preserve">each semester for </w:t>
      </w:r>
      <w:r w:rsidR="00016B86">
        <w:t>3 consecutive semesters (Fall 2021, Spring 2022, and Summer 2022)</w:t>
      </w:r>
      <w:r w:rsidR="00FE67D4">
        <w:t>.</w:t>
      </w:r>
    </w:p>
    <w:p w14:paraId="61335E4B" w14:textId="77777777" w:rsidR="00855420" w:rsidRPr="00855420" w:rsidRDefault="00855420" w:rsidP="00855420">
      <w:pPr>
        <w:spacing w:after="0" w:line="240" w:lineRule="auto"/>
      </w:pPr>
    </w:p>
    <w:p w14:paraId="4D0A5CDB" w14:textId="77777777" w:rsidR="00317CAA" w:rsidRPr="00FE67D4" w:rsidRDefault="00317CAA" w:rsidP="00317CAA">
      <w:pPr>
        <w:spacing w:after="0" w:line="240" w:lineRule="auto"/>
        <w:rPr>
          <w:u w:val="single"/>
        </w:rPr>
      </w:pPr>
      <w:r w:rsidRPr="00FE67D4">
        <w:rPr>
          <w:u w:val="single"/>
        </w:rPr>
        <w:t xml:space="preserve">What is the application deadline? </w:t>
      </w:r>
    </w:p>
    <w:p w14:paraId="21992BEE" w14:textId="60F71EC9" w:rsidR="00317CAA" w:rsidRDefault="00317CAA" w:rsidP="00317CAA">
      <w:pPr>
        <w:spacing w:after="0" w:line="240" w:lineRule="auto"/>
      </w:pPr>
      <w:r>
        <w:t>July 1, 2021</w:t>
      </w:r>
      <w:r w:rsidR="00656412">
        <w:t>.</w:t>
      </w:r>
      <w:r>
        <w:t xml:space="preserve"> </w:t>
      </w:r>
      <w:r w:rsidR="00656412">
        <w:t>Y</w:t>
      </w:r>
      <w:r>
        <w:t>our application and required materials must be submitted to the College of Business</w:t>
      </w:r>
      <w:r w:rsidR="00656412">
        <w:t xml:space="preserve"> by the deadline for consideration</w:t>
      </w:r>
      <w:r>
        <w:t>.</w:t>
      </w:r>
    </w:p>
    <w:p w14:paraId="37C59001" w14:textId="77777777" w:rsidR="00317CAA" w:rsidRDefault="00317CAA" w:rsidP="00855420">
      <w:pPr>
        <w:spacing w:after="0" w:line="240" w:lineRule="auto"/>
        <w:rPr>
          <w:u w:val="single"/>
        </w:rPr>
      </w:pPr>
    </w:p>
    <w:p w14:paraId="1ADB1FBE" w14:textId="0C37124B" w:rsidR="00855420" w:rsidRPr="00FE67D4" w:rsidRDefault="00855420" w:rsidP="00855420">
      <w:pPr>
        <w:spacing w:after="0" w:line="240" w:lineRule="auto"/>
        <w:rPr>
          <w:u w:val="single"/>
        </w:rPr>
      </w:pPr>
      <w:r w:rsidRPr="00FE67D4">
        <w:rPr>
          <w:u w:val="single"/>
        </w:rPr>
        <w:t>Is the scholarship one-time only or can it be renewed beyond the initial award?</w:t>
      </w:r>
    </w:p>
    <w:p w14:paraId="6903237C" w14:textId="57FCA5C1" w:rsidR="00855420" w:rsidRDefault="00855420" w:rsidP="00855420">
      <w:pPr>
        <w:spacing w:after="0" w:line="240" w:lineRule="auto"/>
      </w:pPr>
      <w:r>
        <w:t xml:space="preserve">Yes, the scholarship is only available to individuals who are admitted to the Fall 2021 semester. The scholarship </w:t>
      </w:r>
      <w:r w:rsidR="00FE67D4">
        <w:t>cannot</w:t>
      </w:r>
      <w:r>
        <w:t xml:space="preserve"> be renewed annually.</w:t>
      </w:r>
    </w:p>
    <w:p w14:paraId="05A7D430" w14:textId="77777777" w:rsidR="00855420" w:rsidRDefault="00855420" w:rsidP="00855420">
      <w:pPr>
        <w:spacing w:after="0" w:line="240" w:lineRule="auto"/>
      </w:pPr>
    </w:p>
    <w:p w14:paraId="52E05618" w14:textId="77777777" w:rsidR="00855420" w:rsidRPr="00FE67D4" w:rsidRDefault="00855420" w:rsidP="00855420">
      <w:pPr>
        <w:spacing w:after="0" w:line="240" w:lineRule="auto"/>
        <w:rPr>
          <w:u w:val="single"/>
        </w:rPr>
      </w:pPr>
      <w:r w:rsidRPr="00FE67D4">
        <w:rPr>
          <w:u w:val="single"/>
        </w:rPr>
        <w:t xml:space="preserve">Does the scholarship require admission to a degree-granting program? </w:t>
      </w:r>
    </w:p>
    <w:p w14:paraId="23372824" w14:textId="31490178" w:rsidR="00855420" w:rsidRDefault="00855420" w:rsidP="00855420">
      <w:pPr>
        <w:spacing w:after="0" w:line="240" w:lineRule="auto"/>
      </w:pPr>
      <w:r>
        <w:t>Yes, you are required to be admitted to a degree-granting program.</w:t>
      </w:r>
    </w:p>
    <w:p w14:paraId="58CA2F36" w14:textId="77777777" w:rsidR="00855420" w:rsidRPr="00855420" w:rsidRDefault="00855420" w:rsidP="00855420">
      <w:pPr>
        <w:spacing w:after="0" w:line="240" w:lineRule="auto"/>
      </w:pPr>
    </w:p>
    <w:p w14:paraId="480DF774" w14:textId="77777777" w:rsidR="00855420" w:rsidRPr="00FE67D4" w:rsidRDefault="00855420" w:rsidP="00855420">
      <w:pPr>
        <w:spacing w:after="0" w:line="240" w:lineRule="auto"/>
        <w:rPr>
          <w:u w:val="single"/>
        </w:rPr>
      </w:pPr>
      <w:r w:rsidRPr="00FE67D4">
        <w:rPr>
          <w:u w:val="single"/>
        </w:rPr>
        <w:t xml:space="preserve">Does the scholarship require full-time enrollment? </w:t>
      </w:r>
    </w:p>
    <w:p w14:paraId="1AD6D141" w14:textId="51F2C60C" w:rsidR="00855420" w:rsidRDefault="00855420" w:rsidP="00855420">
      <w:pPr>
        <w:spacing w:after="0" w:line="240" w:lineRule="auto"/>
      </w:pPr>
      <w:r>
        <w:t xml:space="preserve">No, full-time enrollment is not required. </w:t>
      </w:r>
      <w:r w:rsidR="008956E9">
        <w:t xml:space="preserve">However, you must be enrolled in at least 3 credits each semester </w:t>
      </w:r>
      <w:r w:rsidR="008956E9">
        <w:t>to</w:t>
      </w:r>
      <w:r w:rsidR="008956E9">
        <w:t xml:space="preserve"> receive the </w:t>
      </w:r>
      <w:r w:rsidR="008956E9">
        <w:t>scholarship</w:t>
      </w:r>
      <w:r w:rsidR="008956E9">
        <w:t xml:space="preserve">. </w:t>
      </w:r>
      <w:r w:rsidR="008956E9">
        <w:t>The</w:t>
      </w:r>
      <w:r w:rsidR="008956E9">
        <w:t xml:space="preserve"> 3 credits are cumulative of your enrollment for the semester</w:t>
      </w:r>
      <w:r w:rsidR="008956E9">
        <w:t>.</w:t>
      </w:r>
    </w:p>
    <w:p w14:paraId="2BA47C05" w14:textId="6036A042" w:rsidR="00E234C6" w:rsidRDefault="00E234C6" w:rsidP="00855420">
      <w:pPr>
        <w:spacing w:after="0" w:line="240" w:lineRule="auto"/>
      </w:pPr>
    </w:p>
    <w:p w14:paraId="19CF4FBB" w14:textId="77777777" w:rsidR="00855420" w:rsidRPr="00855420" w:rsidRDefault="00855420" w:rsidP="00855420">
      <w:pPr>
        <w:spacing w:after="0" w:line="240" w:lineRule="auto"/>
      </w:pPr>
    </w:p>
    <w:p w14:paraId="7CC71769" w14:textId="77777777" w:rsidR="00855420" w:rsidRPr="00855420" w:rsidRDefault="00855420" w:rsidP="00855420">
      <w:pPr>
        <w:spacing w:after="0" w:line="240" w:lineRule="auto"/>
      </w:pPr>
    </w:p>
    <w:sectPr w:rsidR="00855420" w:rsidRPr="00855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20"/>
    <w:rsid w:val="00016B86"/>
    <w:rsid w:val="000269C9"/>
    <w:rsid w:val="00047730"/>
    <w:rsid w:val="00074BDB"/>
    <w:rsid w:val="00124E27"/>
    <w:rsid w:val="00177CCE"/>
    <w:rsid w:val="00317CAA"/>
    <w:rsid w:val="003E3EC7"/>
    <w:rsid w:val="00656412"/>
    <w:rsid w:val="007D599B"/>
    <w:rsid w:val="00855420"/>
    <w:rsid w:val="008956E9"/>
    <w:rsid w:val="0096427A"/>
    <w:rsid w:val="00BB1497"/>
    <w:rsid w:val="00C83A2C"/>
    <w:rsid w:val="00D35779"/>
    <w:rsid w:val="00DE428A"/>
    <w:rsid w:val="00DE6404"/>
    <w:rsid w:val="00E234C6"/>
    <w:rsid w:val="00FE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29BC"/>
  <w15:chartTrackingRefBased/>
  <w15:docId w15:val="{29803F59-0818-4DF6-BE05-B605366F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5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5420"/>
  </w:style>
  <w:style w:type="character" w:customStyle="1" w:styleId="eop">
    <w:name w:val="eop"/>
    <w:basedOn w:val="DefaultParagraphFont"/>
    <w:rsid w:val="00855420"/>
  </w:style>
  <w:style w:type="paragraph" w:styleId="BalloonText">
    <w:name w:val="Balloon Text"/>
    <w:basedOn w:val="Normal"/>
    <w:link w:val="BalloonTextChar"/>
    <w:uiPriority w:val="99"/>
    <w:semiHidden/>
    <w:unhideWhenUsed/>
    <w:rsid w:val="00E23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C6"/>
    <w:rPr>
      <w:rFonts w:ascii="Segoe UI" w:hAnsi="Segoe UI" w:cs="Segoe UI"/>
      <w:sz w:val="18"/>
      <w:szCs w:val="18"/>
    </w:rPr>
  </w:style>
  <w:style w:type="character" w:styleId="CommentReference">
    <w:name w:val="annotation reference"/>
    <w:basedOn w:val="DefaultParagraphFont"/>
    <w:uiPriority w:val="99"/>
    <w:semiHidden/>
    <w:unhideWhenUsed/>
    <w:rsid w:val="000269C9"/>
    <w:rPr>
      <w:sz w:val="16"/>
      <w:szCs w:val="16"/>
    </w:rPr>
  </w:style>
  <w:style w:type="paragraph" w:styleId="CommentText">
    <w:name w:val="annotation text"/>
    <w:basedOn w:val="Normal"/>
    <w:link w:val="CommentTextChar"/>
    <w:uiPriority w:val="99"/>
    <w:semiHidden/>
    <w:unhideWhenUsed/>
    <w:rsid w:val="000269C9"/>
    <w:pPr>
      <w:spacing w:line="240" w:lineRule="auto"/>
    </w:pPr>
    <w:rPr>
      <w:sz w:val="20"/>
      <w:szCs w:val="20"/>
    </w:rPr>
  </w:style>
  <w:style w:type="character" w:customStyle="1" w:styleId="CommentTextChar">
    <w:name w:val="Comment Text Char"/>
    <w:basedOn w:val="DefaultParagraphFont"/>
    <w:link w:val="CommentText"/>
    <w:uiPriority w:val="99"/>
    <w:semiHidden/>
    <w:rsid w:val="000269C9"/>
    <w:rPr>
      <w:sz w:val="20"/>
      <w:szCs w:val="20"/>
    </w:rPr>
  </w:style>
  <w:style w:type="paragraph" w:styleId="CommentSubject">
    <w:name w:val="annotation subject"/>
    <w:basedOn w:val="CommentText"/>
    <w:next w:val="CommentText"/>
    <w:link w:val="CommentSubjectChar"/>
    <w:uiPriority w:val="99"/>
    <w:semiHidden/>
    <w:unhideWhenUsed/>
    <w:rsid w:val="000269C9"/>
    <w:rPr>
      <w:b/>
      <w:bCs/>
    </w:rPr>
  </w:style>
  <w:style w:type="character" w:customStyle="1" w:styleId="CommentSubjectChar">
    <w:name w:val="Comment Subject Char"/>
    <w:basedOn w:val="CommentTextChar"/>
    <w:link w:val="CommentSubject"/>
    <w:uiPriority w:val="99"/>
    <w:semiHidden/>
    <w:rsid w:val="000269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583742">
      <w:bodyDiv w:val="1"/>
      <w:marLeft w:val="0"/>
      <w:marRight w:val="0"/>
      <w:marTop w:val="0"/>
      <w:marBottom w:val="0"/>
      <w:divBdr>
        <w:top w:val="none" w:sz="0" w:space="0" w:color="auto"/>
        <w:left w:val="none" w:sz="0" w:space="0" w:color="auto"/>
        <w:bottom w:val="none" w:sz="0" w:space="0" w:color="auto"/>
        <w:right w:val="none" w:sz="0" w:space="0" w:color="auto"/>
      </w:divBdr>
      <w:divsChild>
        <w:div w:id="1904946324">
          <w:marLeft w:val="0"/>
          <w:marRight w:val="0"/>
          <w:marTop w:val="0"/>
          <w:marBottom w:val="0"/>
          <w:divBdr>
            <w:top w:val="none" w:sz="0" w:space="0" w:color="auto"/>
            <w:left w:val="none" w:sz="0" w:space="0" w:color="auto"/>
            <w:bottom w:val="none" w:sz="0" w:space="0" w:color="auto"/>
            <w:right w:val="none" w:sz="0" w:space="0" w:color="auto"/>
          </w:divBdr>
        </w:div>
        <w:div w:id="117384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A284EA8637B43B9F3FBEBA28114CF" ma:contentTypeVersion="4" ma:contentTypeDescription="Create a new document." ma:contentTypeScope="" ma:versionID="187f090f1ec146aaabd0dff72371e42e">
  <xsd:schema xmlns:xsd="http://www.w3.org/2001/XMLSchema" xmlns:xs="http://www.w3.org/2001/XMLSchema" xmlns:p="http://schemas.microsoft.com/office/2006/metadata/properties" xmlns:ns2="da038750-79b6-44d4-af12-3874ece0f1e2" targetNamespace="http://schemas.microsoft.com/office/2006/metadata/properties" ma:root="true" ma:fieldsID="69b2e6f9ea964e32c421f507569088e9" ns2:_="">
    <xsd:import namespace="da038750-79b6-44d4-af12-3874ece0f1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38750-79b6-44d4-af12-3874ece0f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4A71C-F171-4020-BF1F-2361FF5A98D3}"/>
</file>

<file path=customXml/itemProps2.xml><?xml version="1.0" encoding="utf-8"?>
<ds:datastoreItem xmlns:ds="http://schemas.openxmlformats.org/officeDocument/2006/customXml" ds:itemID="{FA63C8D8-920F-4CFB-9EE8-5EDAD9B71B11}"/>
</file>

<file path=customXml/itemProps3.xml><?xml version="1.0" encoding="utf-8"?>
<ds:datastoreItem xmlns:ds="http://schemas.openxmlformats.org/officeDocument/2006/customXml" ds:itemID="{C09C8B9B-C013-4877-A3F7-2838833116FC}"/>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Olsen,Nicole</dc:creator>
  <cp:keywords/>
  <dc:description/>
  <cp:lastModifiedBy>Olsen,Nicole</cp:lastModifiedBy>
  <cp:revision>2</cp:revision>
  <dcterms:created xsi:type="dcterms:W3CDTF">2021-04-30T16:16:00Z</dcterms:created>
  <dcterms:modified xsi:type="dcterms:W3CDTF">2021-04-30T16:16:00Z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0x0101004BEA284EA8637B43B9F3FBEBA28114CF</vt:lpwstr>
  </property>
</Properties>
</file>